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874" w:rsidRPr="00BE4874" w:rsidP="00BE4874">
      <w:pPr>
        <w:pStyle w:val="Heading1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Судебный участок </w:t>
      </w:r>
      <w:r w:rsidRPr="00BE4874">
        <w:rPr>
          <w:iCs/>
          <w:sz w:val="22"/>
          <w:szCs w:val="22"/>
        </w:rPr>
        <w:t xml:space="preserve">№ </w:t>
      </w:r>
      <w:r w:rsidR="00775971">
        <w:rPr>
          <w:iCs/>
          <w:sz w:val="22"/>
          <w:szCs w:val="22"/>
        </w:rPr>
        <w:t>2</w:t>
      </w:r>
      <w:r w:rsidRPr="00BE4874">
        <w:rPr>
          <w:iCs/>
          <w:sz w:val="22"/>
          <w:szCs w:val="22"/>
        </w:rPr>
        <w:t xml:space="preserve"> Белоярского судебного района ХМАО-Югры</w:t>
      </w:r>
    </w:p>
    <w:p w:rsidR="00BE4874" w:rsidRPr="00BE4874" w:rsidP="00BE4874">
      <w:pPr>
        <w:pStyle w:val="Heading1"/>
        <w:jc w:val="center"/>
        <w:rPr>
          <w:iCs/>
          <w:sz w:val="22"/>
          <w:szCs w:val="22"/>
        </w:rPr>
      </w:pPr>
      <w:r w:rsidRPr="00BE4874">
        <w:rPr>
          <w:iCs/>
          <w:sz w:val="22"/>
          <w:szCs w:val="22"/>
        </w:rPr>
        <w:t>микрорайон Мирный, дом 12 В, город Белоярский, России, 628163</w:t>
      </w:r>
    </w:p>
    <w:p w:rsidR="00BE4874" w:rsidRPr="00BE4874" w:rsidP="00BE4874">
      <w:pPr>
        <w:pStyle w:val="Title"/>
        <w:jc w:val="right"/>
        <w:rPr>
          <w:b w:val="0"/>
          <w:sz w:val="28"/>
          <w:szCs w:val="28"/>
        </w:rPr>
      </w:pPr>
      <w:r w:rsidRPr="00BE4874">
        <w:rPr>
          <w:b w:val="0"/>
          <w:sz w:val="28"/>
          <w:szCs w:val="28"/>
        </w:rPr>
        <w:t xml:space="preserve">  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99019E" w:rsidR="0099019E">
        <w:rPr>
          <w:b w:val="0"/>
          <w:sz w:val="24"/>
          <w:szCs w:val="24"/>
        </w:rPr>
        <w:t xml:space="preserve">             </w:t>
      </w:r>
      <w:r w:rsidR="0099019E">
        <w:rPr>
          <w:b w:val="0"/>
          <w:sz w:val="24"/>
          <w:szCs w:val="24"/>
        </w:rPr>
        <w:t xml:space="preserve">         </w:t>
      </w:r>
      <w:r w:rsidRPr="0099019E">
        <w:rPr>
          <w:b w:val="0"/>
          <w:sz w:val="24"/>
          <w:szCs w:val="24"/>
        </w:rPr>
        <w:t>Дело № 5-</w:t>
      </w:r>
      <w:r w:rsidR="00F64AAA">
        <w:rPr>
          <w:b w:val="0"/>
          <w:sz w:val="24"/>
          <w:szCs w:val="24"/>
        </w:rPr>
        <w:t>87</w:t>
      </w:r>
      <w:r w:rsidRPr="0099019E" w:rsidR="00775971">
        <w:rPr>
          <w:b w:val="0"/>
          <w:sz w:val="24"/>
          <w:szCs w:val="24"/>
        </w:rPr>
        <w:t>-0102</w:t>
      </w:r>
      <w:r w:rsidRPr="0099019E">
        <w:rPr>
          <w:b w:val="0"/>
          <w:sz w:val="24"/>
          <w:szCs w:val="24"/>
        </w:rPr>
        <w:t>/</w:t>
      </w:r>
      <w:r w:rsidR="00F64AAA">
        <w:rPr>
          <w:b w:val="0"/>
          <w:sz w:val="24"/>
          <w:szCs w:val="24"/>
        </w:rPr>
        <w:t>2025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 w:rsidRPr="0099019E">
        <w:rPr>
          <w:b w:val="0"/>
          <w:sz w:val="24"/>
          <w:szCs w:val="24"/>
        </w:rPr>
        <w:t xml:space="preserve"> 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 w:rsidRPr="0099019E">
        <w:rPr>
          <w:b w:val="0"/>
          <w:sz w:val="24"/>
          <w:szCs w:val="24"/>
        </w:rPr>
        <w:t>ПОСТАНОВЛЕНИЕ</w:t>
      </w:r>
    </w:p>
    <w:p w:rsidR="00BE4874" w:rsidRPr="0099019E" w:rsidP="00BE4874">
      <w:pPr>
        <w:pStyle w:val="Title"/>
        <w:rPr>
          <w:b w:val="0"/>
          <w:sz w:val="24"/>
          <w:szCs w:val="24"/>
        </w:rPr>
      </w:pPr>
      <w:r w:rsidRPr="0099019E">
        <w:rPr>
          <w:b w:val="0"/>
          <w:sz w:val="24"/>
          <w:szCs w:val="24"/>
        </w:rPr>
        <w:t>по делу об административном правонарушении</w:t>
      </w:r>
    </w:p>
    <w:p w:rsidR="00BE4874" w:rsidRPr="0099019E" w:rsidP="00BE4874">
      <w:pPr>
        <w:rPr>
          <w:sz w:val="24"/>
          <w:szCs w:val="24"/>
        </w:rPr>
      </w:pPr>
    </w:p>
    <w:p w:rsidR="00BE4874" w:rsidRPr="0099019E" w:rsidP="0099019E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 xml:space="preserve">г. Белоярский                                      </w:t>
      </w:r>
      <w:r w:rsidR="0099019E">
        <w:rPr>
          <w:sz w:val="24"/>
          <w:szCs w:val="24"/>
        </w:rPr>
        <w:t xml:space="preserve">                        </w:t>
      </w:r>
      <w:r w:rsidRPr="0099019E" w:rsidR="009642BE">
        <w:rPr>
          <w:sz w:val="24"/>
          <w:szCs w:val="24"/>
        </w:rPr>
        <w:t xml:space="preserve"> </w:t>
      </w:r>
      <w:r w:rsidRPr="0099019E" w:rsidR="0099019E">
        <w:rPr>
          <w:sz w:val="24"/>
          <w:szCs w:val="24"/>
        </w:rPr>
        <w:t xml:space="preserve">             </w:t>
      </w:r>
      <w:r w:rsidRPr="0099019E" w:rsidR="009642BE">
        <w:rPr>
          <w:sz w:val="24"/>
          <w:szCs w:val="24"/>
        </w:rPr>
        <w:t xml:space="preserve">                            </w:t>
      </w:r>
      <w:r w:rsidRPr="0099019E" w:rsidR="00D01ECF">
        <w:rPr>
          <w:sz w:val="24"/>
          <w:szCs w:val="24"/>
        </w:rPr>
        <w:t xml:space="preserve">  </w:t>
      </w:r>
      <w:r w:rsidRPr="0099019E" w:rsidR="009642BE">
        <w:rPr>
          <w:sz w:val="24"/>
          <w:szCs w:val="24"/>
        </w:rPr>
        <w:t xml:space="preserve">  </w:t>
      </w:r>
      <w:r w:rsidRPr="0099019E">
        <w:rPr>
          <w:sz w:val="24"/>
          <w:szCs w:val="24"/>
        </w:rPr>
        <w:t xml:space="preserve">   </w:t>
      </w:r>
      <w:r w:rsidR="00F64AAA">
        <w:rPr>
          <w:sz w:val="24"/>
          <w:szCs w:val="24"/>
        </w:rPr>
        <w:t>20 февраля 2025</w:t>
      </w:r>
      <w:r w:rsidRPr="0099019E">
        <w:rPr>
          <w:sz w:val="24"/>
          <w:szCs w:val="24"/>
        </w:rPr>
        <w:t xml:space="preserve"> года</w:t>
      </w:r>
    </w:p>
    <w:p w:rsidR="00BE4874" w:rsidRPr="0099019E" w:rsidP="00BE4874">
      <w:pPr>
        <w:rPr>
          <w:sz w:val="24"/>
          <w:szCs w:val="24"/>
        </w:rPr>
      </w:pPr>
    </w:p>
    <w:p w:rsidR="00BE4874" w:rsidRPr="0099019E" w:rsidP="00BE4874">
      <w:pPr>
        <w:pStyle w:val="BlockText"/>
        <w:ind w:left="0" w:right="45" w:firstLine="709"/>
        <w:rPr>
          <w:szCs w:val="24"/>
        </w:rPr>
      </w:pPr>
      <w:r w:rsidRPr="0099019E">
        <w:rPr>
          <w:szCs w:val="24"/>
        </w:rPr>
        <w:t xml:space="preserve">Мировой судья судебного участка № </w:t>
      </w:r>
      <w:r w:rsidRPr="0099019E" w:rsidR="00775971">
        <w:rPr>
          <w:szCs w:val="24"/>
        </w:rPr>
        <w:t>2</w:t>
      </w:r>
      <w:r w:rsidRPr="0099019E">
        <w:rPr>
          <w:szCs w:val="24"/>
        </w:rPr>
        <w:t xml:space="preserve"> Белоярского судебного района Ханты-Мансийского автономн</w:t>
      </w:r>
      <w:r w:rsidRPr="0099019E" w:rsidR="0066108F">
        <w:rPr>
          <w:szCs w:val="24"/>
        </w:rPr>
        <w:t xml:space="preserve">ого округа-Югры </w:t>
      </w:r>
      <w:r w:rsidR="00D20552">
        <w:rPr>
          <w:szCs w:val="24"/>
        </w:rPr>
        <w:t>***</w:t>
      </w:r>
      <w:r w:rsidRPr="0099019E" w:rsidR="00775971">
        <w:rPr>
          <w:szCs w:val="24"/>
        </w:rPr>
        <w:t xml:space="preserve"> </w:t>
      </w:r>
      <w:r w:rsidRPr="0099019E" w:rsidR="00775971">
        <w:rPr>
          <w:szCs w:val="24"/>
        </w:rPr>
        <w:t>Сварцев</w:t>
      </w:r>
      <w:r w:rsidRPr="0099019E" w:rsidR="00775971">
        <w:rPr>
          <w:szCs w:val="24"/>
        </w:rPr>
        <w:t>,</w:t>
      </w:r>
    </w:p>
    <w:p w:rsidR="00BE4874" w:rsidRPr="0099019E" w:rsidP="00BE4874">
      <w:pPr>
        <w:ind w:firstLine="709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Pr="0099019E" w:rsidR="00775971">
        <w:rPr>
          <w:sz w:val="24"/>
          <w:szCs w:val="24"/>
        </w:rPr>
        <w:t>2</w:t>
      </w:r>
      <w:r w:rsidRPr="0099019E">
        <w:rPr>
          <w:sz w:val="24"/>
          <w:szCs w:val="24"/>
        </w:rPr>
        <w:t xml:space="preserve"> Белоярского судебного района дело об административном правонарушении,</w:t>
      </w:r>
      <w:r w:rsidRPr="0099019E">
        <w:rPr>
          <w:bCs/>
          <w:sz w:val="24"/>
          <w:szCs w:val="24"/>
        </w:rPr>
        <w:t xml:space="preserve"> </w:t>
      </w:r>
      <w:r w:rsidRPr="0099019E">
        <w:rPr>
          <w:sz w:val="24"/>
          <w:szCs w:val="24"/>
        </w:rPr>
        <w:t>возбужденное по ст. 1</w:t>
      </w:r>
      <w:r w:rsidRPr="0099019E" w:rsidR="001E2646">
        <w:rPr>
          <w:sz w:val="24"/>
          <w:szCs w:val="24"/>
        </w:rPr>
        <w:t>9</w:t>
      </w:r>
      <w:r w:rsidRPr="0099019E">
        <w:rPr>
          <w:sz w:val="24"/>
          <w:szCs w:val="24"/>
        </w:rPr>
        <w:t>.</w:t>
      </w:r>
      <w:r w:rsidR="00F64AAA">
        <w:rPr>
          <w:sz w:val="24"/>
          <w:szCs w:val="24"/>
        </w:rPr>
        <w:t>6</w:t>
      </w:r>
      <w:r w:rsidRPr="0099019E">
        <w:rPr>
          <w:sz w:val="24"/>
          <w:szCs w:val="24"/>
        </w:rPr>
        <w:t xml:space="preserve"> КоАП РФ в отношении должностного лица – </w:t>
      </w:r>
      <w:r w:rsidR="00F64AAA">
        <w:rPr>
          <w:sz w:val="24"/>
          <w:szCs w:val="24"/>
        </w:rPr>
        <w:t>директора МОО РКЦ «ЛОГОПЛЮС» Белоярского района</w:t>
      </w:r>
      <w:r w:rsidRPr="0099019E">
        <w:rPr>
          <w:sz w:val="24"/>
          <w:szCs w:val="24"/>
        </w:rPr>
        <w:t xml:space="preserve">, </w:t>
      </w:r>
      <w:r w:rsidR="00F64AAA">
        <w:rPr>
          <w:sz w:val="24"/>
          <w:szCs w:val="24"/>
        </w:rPr>
        <w:t>Каневой</w:t>
      </w:r>
      <w:r w:rsidR="00F64AAA">
        <w:rPr>
          <w:sz w:val="24"/>
          <w:szCs w:val="24"/>
        </w:rPr>
        <w:t xml:space="preserve"> </w:t>
      </w:r>
      <w:r w:rsidR="00D20552">
        <w:rPr>
          <w:sz w:val="24"/>
          <w:szCs w:val="24"/>
        </w:rPr>
        <w:t>********************</w:t>
      </w:r>
      <w:r w:rsidR="00F64AAA">
        <w:rPr>
          <w:sz w:val="24"/>
          <w:szCs w:val="24"/>
        </w:rPr>
        <w:t xml:space="preserve">, </w:t>
      </w:r>
      <w:r w:rsidR="00D20552">
        <w:rPr>
          <w:sz w:val="24"/>
          <w:szCs w:val="24"/>
        </w:rPr>
        <w:t>***********</w:t>
      </w:r>
      <w:r w:rsidR="00F64AAA">
        <w:rPr>
          <w:sz w:val="24"/>
          <w:szCs w:val="24"/>
        </w:rPr>
        <w:t xml:space="preserve"> года рождения</w:t>
      </w:r>
      <w:r w:rsidRPr="0099019E">
        <w:rPr>
          <w:sz w:val="24"/>
          <w:szCs w:val="24"/>
        </w:rPr>
        <w:t>, урожен</w:t>
      </w:r>
      <w:r w:rsidRPr="0099019E" w:rsidR="009642BE">
        <w:rPr>
          <w:sz w:val="24"/>
          <w:szCs w:val="24"/>
        </w:rPr>
        <w:t>ки</w:t>
      </w:r>
      <w:r w:rsidRPr="0099019E">
        <w:rPr>
          <w:sz w:val="24"/>
          <w:szCs w:val="24"/>
        </w:rPr>
        <w:t xml:space="preserve"> </w:t>
      </w:r>
      <w:r w:rsidR="00D20552">
        <w:rPr>
          <w:sz w:val="24"/>
          <w:szCs w:val="24"/>
        </w:rPr>
        <w:t>********************</w:t>
      </w:r>
      <w:r w:rsidRPr="0099019E">
        <w:rPr>
          <w:sz w:val="24"/>
          <w:szCs w:val="24"/>
        </w:rPr>
        <w:t xml:space="preserve">, </w:t>
      </w:r>
      <w:r w:rsidR="001C7CBA">
        <w:rPr>
          <w:sz w:val="24"/>
          <w:szCs w:val="24"/>
        </w:rPr>
        <w:t xml:space="preserve">паспорт: </w:t>
      </w:r>
      <w:r w:rsidR="00D20552">
        <w:rPr>
          <w:sz w:val="24"/>
          <w:szCs w:val="24"/>
        </w:rPr>
        <w:t>**************</w:t>
      </w:r>
      <w:r w:rsidR="001C7CBA">
        <w:rPr>
          <w:sz w:val="24"/>
          <w:szCs w:val="24"/>
        </w:rPr>
        <w:t xml:space="preserve">, ИНН </w:t>
      </w:r>
      <w:r w:rsidR="00D20552">
        <w:rPr>
          <w:sz w:val="24"/>
          <w:szCs w:val="24"/>
        </w:rPr>
        <w:t>**************</w:t>
      </w:r>
      <w:r w:rsidR="001C7CBA">
        <w:rPr>
          <w:sz w:val="24"/>
          <w:szCs w:val="24"/>
        </w:rPr>
        <w:t xml:space="preserve">, </w:t>
      </w:r>
      <w:r w:rsidRPr="0099019E">
        <w:rPr>
          <w:sz w:val="24"/>
          <w:szCs w:val="24"/>
        </w:rPr>
        <w:t>проживающе</w:t>
      </w:r>
      <w:r w:rsidRPr="0099019E" w:rsidR="009642BE">
        <w:rPr>
          <w:sz w:val="24"/>
          <w:szCs w:val="24"/>
        </w:rPr>
        <w:t>й</w:t>
      </w:r>
      <w:r w:rsidRPr="0099019E">
        <w:rPr>
          <w:sz w:val="24"/>
          <w:szCs w:val="24"/>
        </w:rPr>
        <w:t xml:space="preserve"> по адресу: Ханты-Мансийский автоно</w:t>
      </w:r>
      <w:r w:rsidRPr="0099019E" w:rsidR="009642BE">
        <w:rPr>
          <w:sz w:val="24"/>
          <w:szCs w:val="24"/>
        </w:rPr>
        <w:t xml:space="preserve">мный округ-Югра, г. Белоярский, </w:t>
      </w:r>
      <w:r w:rsidR="00D20552">
        <w:rPr>
          <w:sz w:val="24"/>
          <w:szCs w:val="24"/>
        </w:rPr>
        <w:t>***********************</w:t>
      </w:r>
      <w:r w:rsidRPr="0099019E">
        <w:rPr>
          <w:sz w:val="24"/>
          <w:szCs w:val="24"/>
        </w:rPr>
        <w:t xml:space="preserve">, сведений о привлечении к административной ответственности не представлено, </w:t>
      </w:r>
    </w:p>
    <w:p w:rsidR="009642BE" w:rsidRPr="0099019E" w:rsidP="00BE4874">
      <w:pPr>
        <w:jc w:val="center"/>
        <w:rPr>
          <w:sz w:val="24"/>
          <w:szCs w:val="24"/>
        </w:rPr>
      </w:pPr>
    </w:p>
    <w:p w:rsidR="00BE4874" w:rsidRPr="0099019E" w:rsidP="00BE4874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>УСТАНОВИЛ:</w:t>
      </w:r>
    </w:p>
    <w:p w:rsidR="00BE4874" w:rsidRPr="0099019E" w:rsidP="00BE4874">
      <w:pPr>
        <w:jc w:val="center"/>
        <w:rPr>
          <w:sz w:val="24"/>
          <w:szCs w:val="24"/>
        </w:rPr>
      </w:pPr>
    </w:p>
    <w:p w:rsidR="009E12E9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неисполнения обязанности по уплате задолженности у МОО КРЦ «ЛОГОПЛЮС» Белоярского района ИНН </w:t>
      </w:r>
      <w:r w:rsidR="00D20552">
        <w:rPr>
          <w:sz w:val="24"/>
          <w:szCs w:val="24"/>
        </w:rPr>
        <w:t>*********</w:t>
      </w:r>
      <w:r>
        <w:rPr>
          <w:sz w:val="24"/>
          <w:szCs w:val="24"/>
        </w:rPr>
        <w:t>,</w:t>
      </w:r>
      <w:r w:rsidR="0094093F">
        <w:rPr>
          <w:sz w:val="24"/>
          <w:szCs w:val="24"/>
        </w:rPr>
        <w:t xml:space="preserve"> юридический адрес: 628163, ХМАО – Югра, </w:t>
      </w:r>
      <w:r w:rsidR="00D20552">
        <w:rPr>
          <w:sz w:val="24"/>
          <w:szCs w:val="24"/>
        </w:rPr>
        <w:t>*********</w:t>
      </w:r>
      <w:r w:rsidR="0094093F">
        <w:rPr>
          <w:sz w:val="24"/>
          <w:szCs w:val="24"/>
        </w:rPr>
        <w:t>,</w:t>
      </w:r>
      <w:r>
        <w:rPr>
          <w:sz w:val="24"/>
          <w:szCs w:val="24"/>
        </w:rPr>
        <w:t xml:space="preserve"> возникли признаки банкротства, установленные п. 2 ст. 2 ФЗ от 26.10.2002 года № 127-ФЗ «О несостоятельности (банкротстве)», в соответствии с п. 2 ст. 9 ФЗ № 127-ФЗ заявление должника должно быть направлено в арбитражный суд в случаях, предусмотренных п. 1 данной статьи, в кратчайший срок, но не позднее чем через месяц с даты возникновения соответствующих обстоятельств</w:t>
      </w:r>
      <w:r w:rsidRPr="0099019E" w:rsidR="00785266">
        <w:rPr>
          <w:sz w:val="24"/>
          <w:szCs w:val="24"/>
        </w:rPr>
        <w:t>.</w:t>
      </w:r>
    </w:p>
    <w:p w:rsidR="00556CF1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вынесено Представление от 05.11.2024 года № 000270 «Об устранении причин и условий, способствовавших совершению административного правонарушения» в котором указывалось, что директор центра МОО КРЦ «ЛОГОПЛЮС» Белоярского района Канева </w:t>
      </w:r>
      <w:r w:rsidR="00D20552">
        <w:rPr>
          <w:sz w:val="24"/>
          <w:szCs w:val="24"/>
        </w:rPr>
        <w:t>***</w:t>
      </w:r>
      <w:r>
        <w:rPr>
          <w:sz w:val="24"/>
          <w:szCs w:val="24"/>
        </w:rPr>
        <w:t xml:space="preserve"> должна принять меры по устранению и недопущению в дальнейшем причин административного правонарушения, а именно, погасить задолженность по обязательным платежам в кратчайший срок.</w:t>
      </w:r>
    </w:p>
    <w:p w:rsidR="00556CF1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принятых мерах необходимо было представить в письменном виде</w:t>
      </w:r>
      <w:r w:rsidR="009E12E9">
        <w:rPr>
          <w:sz w:val="24"/>
          <w:szCs w:val="24"/>
        </w:rPr>
        <w:t xml:space="preserve"> в Инспекцию, в течение месяца со дня получения представления.</w:t>
      </w:r>
    </w:p>
    <w:p w:rsidR="009E12E9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от 05.11.2024 года № 000270 было направлено почтой заказным письмом в адрес директора центра МОО КРЦ «ЛОГОПЛЮС» Белоярского района </w:t>
      </w:r>
      <w:r>
        <w:rPr>
          <w:sz w:val="24"/>
          <w:szCs w:val="24"/>
        </w:rPr>
        <w:t>Каневой</w:t>
      </w:r>
      <w:r>
        <w:rPr>
          <w:sz w:val="24"/>
          <w:szCs w:val="24"/>
        </w:rPr>
        <w:t xml:space="preserve"> </w:t>
      </w:r>
      <w:r w:rsidR="00D20552">
        <w:rPr>
          <w:sz w:val="24"/>
          <w:szCs w:val="24"/>
        </w:rPr>
        <w:t>***</w:t>
      </w:r>
      <w:r>
        <w:rPr>
          <w:sz w:val="24"/>
          <w:szCs w:val="24"/>
        </w:rPr>
        <w:t xml:space="preserve"> с почтовым идентификатором 80087603206714.</w:t>
      </w:r>
    </w:p>
    <w:p w:rsidR="009E12E9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с официального сайта Почта России письмо вручено адресату 14.11.2024 года.</w:t>
      </w:r>
    </w:p>
    <w:p w:rsidR="009E12E9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 Канева </w:t>
      </w:r>
      <w:r w:rsidR="00D20552">
        <w:rPr>
          <w:sz w:val="24"/>
          <w:szCs w:val="24"/>
        </w:rPr>
        <w:t>***</w:t>
      </w:r>
      <w:r>
        <w:rPr>
          <w:sz w:val="24"/>
          <w:szCs w:val="24"/>
        </w:rPr>
        <w:t xml:space="preserve"> должна была представить информацию о принятых мерах, об устранении причин и условий, способствующих совершению административного правонарушения в Инспекцию не позднее 16.12.2024 года.</w:t>
      </w:r>
    </w:p>
    <w:p w:rsidR="009E12E9" w:rsidRPr="0099019E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17.12.2024 года информация о принятых мерах, об устранении причин и условий, способствующих </w:t>
      </w:r>
      <w:r w:rsidR="0094093F">
        <w:rPr>
          <w:sz w:val="24"/>
          <w:szCs w:val="24"/>
        </w:rPr>
        <w:t>совершению административного правонарушения по вышеуказанному представлению в инспекцию не поступала.</w:t>
      </w:r>
    </w:p>
    <w:p w:rsidR="000A2285" w:rsidRPr="000A2285" w:rsidP="000A228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0A2285">
        <w:rPr>
          <w:sz w:val="24"/>
          <w:szCs w:val="24"/>
        </w:rPr>
        <w:t xml:space="preserve">В настоящее судебное заседание </w:t>
      </w:r>
      <w:r w:rsidR="0094093F">
        <w:rPr>
          <w:sz w:val="24"/>
          <w:szCs w:val="24"/>
        </w:rPr>
        <w:t xml:space="preserve">Канева </w:t>
      </w:r>
      <w:r w:rsidR="00D20552">
        <w:rPr>
          <w:sz w:val="24"/>
          <w:szCs w:val="24"/>
        </w:rPr>
        <w:t>***</w:t>
      </w:r>
      <w:r w:rsidRPr="000A2285">
        <w:rPr>
          <w:sz w:val="24"/>
          <w:szCs w:val="24"/>
        </w:rPr>
        <w:t xml:space="preserve"> не я</w:t>
      </w:r>
      <w:r>
        <w:rPr>
          <w:sz w:val="24"/>
          <w:szCs w:val="24"/>
        </w:rPr>
        <w:t>вилась, о дате, времени и месте р</w:t>
      </w:r>
      <w:r w:rsidRPr="000A2285">
        <w:rPr>
          <w:sz w:val="24"/>
          <w:szCs w:val="24"/>
        </w:rPr>
        <w:t>ассмотрения дела извещена надлежащим образом, о причинах неявки суд не уведомила, ходатайств об отложении судебного заседания не заявляла.</w:t>
      </w:r>
    </w:p>
    <w:p w:rsidR="000A2285" w:rsidRPr="000A2285" w:rsidP="000A2285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0A2285">
        <w:rPr>
          <w:sz w:val="24"/>
          <w:szCs w:val="24"/>
        </w:rPr>
        <w:t xml:space="preserve">При таких обстоятельствах суд определил рассмотреть дело в отсутствие </w:t>
      </w:r>
      <w:r w:rsidR="0094093F">
        <w:rPr>
          <w:sz w:val="24"/>
          <w:szCs w:val="24"/>
        </w:rPr>
        <w:t>Каневой</w:t>
      </w:r>
      <w:r w:rsidR="0094093F">
        <w:rPr>
          <w:sz w:val="24"/>
          <w:szCs w:val="24"/>
        </w:rPr>
        <w:t xml:space="preserve"> </w:t>
      </w:r>
      <w:r w:rsidR="00D20552">
        <w:rPr>
          <w:sz w:val="24"/>
          <w:szCs w:val="24"/>
        </w:rPr>
        <w:t>***</w:t>
      </w:r>
      <w:r w:rsidRPr="000A2285">
        <w:rPr>
          <w:sz w:val="24"/>
          <w:szCs w:val="24"/>
        </w:rPr>
        <w:t xml:space="preserve"> в порядке ч.2 ст.25.1 Кодекса Российской Федерации об административных правонарушениях.</w:t>
      </w:r>
    </w:p>
    <w:p w:rsidR="00BE4874" w:rsidRPr="0099019E" w:rsidP="00BE4874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99019E">
        <w:rPr>
          <w:sz w:val="24"/>
          <w:szCs w:val="24"/>
        </w:rPr>
        <w:t>И</w:t>
      </w:r>
      <w:r w:rsidRPr="0099019E" w:rsidR="00785266">
        <w:rPr>
          <w:sz w:val="24"/>
          <w:szCs w:val="24"/>
        </w:rPr>
        <w:t>зучив и проанализировав письменные материалы дела, мировой судья пришел к следующему.</w:t>
      </w:r>
    </w:p>
    <w:p w:rsidR="0094093F" w:rsidRPr="0094093F" w:rsidP="0094093F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Как усматривается из материалов дела, </w:t>
      </w:r>
      <w:r>
        <w:rPr>
          <w:sz w:val="24"/>
          <w:szCs w:val="24"/>
        </w:rPr>
        <w:t>п</w:t>
      </w:r>
      <w:r w:rsidRPr="0094093F">
        <w:rPr>
          <w:sz w:val="24"/>
          <w:szCs w:val="24"/>
        </w:rPr>
        <w:t xml:space="preserve">о результатам проверки вынесено Представление от 05.11.2024 года № 000270 «Об устранении причин и условий, способствовавших совершению административного правонарушения» в котором указывалось, что директор центра МОО КРЦ </w:t>
      </w:r>
      <w:r w:rsidRPr="0094093F">
        <w:rPr>
          <w:sz w:val="24"/>
          <w:szCs w:val="24"/>
        </w:rPr>
        <w:t xml:space="preserve">«ЛОГОПЛЮС» Белоярского района Канева </w:t>
      </w:r>
      <w:r w:rsidR="00D20552">
        <w:rPr>
          <w:sz w:val="24"/>
          <w:szCs w:val="24"/>
        </w:rPr>
        <w:t>***</w:t>
      </w:r>
      <w:r w:rsidRPr="0094093F">
        <w:rPr>
          <w:sz w:val="24"/>
          <w:szCs w:val="24"/>
        </w:rPr>
        <w:t xml:space="preserve"> должна принять меры по устранению и недопущению в дальнейшем причин административного правонарушения, а именно, погасить задолженность по обязательным платежам в кратчайший срок.</w:t>
      </w:r>
    </w:p>
    <w:p w:rsidR="0094093F" w:rsidP="0094093F">
      <w:pPr>
        <w:ind w:firstLine="708"/>
        <w:jc w:val="both"/>
        <w:rPr>
          <w:sz w:val="24"/>
          <w:szCs w:val="24"/>
        </w:rPr>
      </w:pPr>
      <w:r w:rsidRPr="0094093F">
        <w:rPr>
          <w:sz w:val="24"/>
          <w:szCs w:val="24"/>
        </w:rPr>
        <w:t>Информацию о принятых мерах необходимо было представить в письменном виде в Инспекцию, в течение месяца со дня получения представления</w:t>
      </w:r>
      <w:r>
        <w:rPr>
          <w:sz w:val="24"/>
          <w:szCs w:val="24"/>
        </w:rPr>
        <w:t>.</w:t>
      </w:r>
    </w:p>
    <w:p w:rsidR="00DD2926" w:rsidRPr="0099019E" w:rsidP="0094093F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Вместе с тем, </w:t>
      </w:r>
      <w:r w:rsidR="0094093F">
        <w:rPr>
          <w:sz w:val="24"/>
          <w:szCs w:val="24"/>
        </w:rPr>
        <w:t xml:space="preserve">Канева </w:t>
      </w:r>
      <w:r w:rsidR="00D20552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в установленный срок не направил</w:t>
      </w:r>
      <w:r w:rsidRPr="0099019E" w:rsidR="009642BE">
        <w:rPr>
          <w:sz w:val="24"/>
          <w:szCs w:val="24"/>
        </w:rPr>
        <w:t>а</w:t>
      </w:r>
      <w:r w:rsidRPr="0099019E">
        <w:rPr>
          <w:sz w:val="24"/>
          <w:szCs w:val="24"/>
        </w:rPr>
        <w:t xml:space="preserve"> в адрес </w:t>
      </w:r>
      <w:r w:rsidR="0094093F">
        <w:rPr>
          <w:sz w:val="24"/>
          <w:szCs w:val="24"/>
        </w:rPr>
        <w:t>Инспекции информацию о принятых мерах, за что предусмотрена административная ответственность по статье 19.6 Кодекса Российской Федерации об административных правонарушениях.</w:t>
      </w:r>
    </w:p>
    <w:p w:rsidR="00544089" w:rsidRPr="0099019E" w:rsidP="00DD2926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Указанные обстоятельства подтверждаются исследованными судом материалами дела: </w:t>
      </w:r>
      <w:r w:rsidRPr="0099019E" w:rsidR="009642BE">
        <w:rPr>
          <w:sz w:val="24"/>
          <w:szCs w:val="24"/>
        </w:rPr>
        <w:t>протоколом об административном правонарушении №</w:t>
      </w:r>
      <w:r w:rsidR="0094093F">
        <w:rPr>
          <w:sz w:val="24"/>
          <w:szCs w:val="24"/>
        </w:rPr>
        <w:t>000008 от 23.01.2025 года</w:t>
      </w:r>
      <w:r w:rsidRPr="0099019E" w:rsidR="009642BE">
        <w:rPr>
          <w:sz w:val="24"/>
          <w:szCs w:val="24"/>
        </w:rPr>
        <w:t>;</w:t>
      </w:r>
      <w:r w:rsidR="001C7CBA">
        <w:rPr>
          <w:sz w:val="24"/>
          <w:szCs w:val="24"/>
        </w:rPr>
        <w:t xml:space="preserve"> </w:t>
      </w:r>
      <w:r w:rsidR="0094093F">
        <w:rPr>
          <w:sz w:val="24"/>
          <w:szCs w:val="24"/>
        </w:rPr>
        <w:t xml:space="preserve">копией списка почтовых отправлений от 23.01.2025 года; копией извещения от 28.12.2024 года № 11-22/19332; копией списка почтовых отправлений от 28.12.2024 года; отчетом об отслеживании почтовых отправлений; копией представления 000270 от 05.11.2024 года; копией постановлением по делу об административном правонарушении № 86252429700088600003 от 05.11.2024 года; копией </w:t>
      </w:r>
      <w:r w:rsidR="00A96D81">
        <w:rPr>
          <w:sz w:val="24"/>
          <w:szCs w:val="24"/>
        </w:rPr>
        <w:t>списка почтовых отправлений от 06.11.2024 года; Выпиской из единого государственного реестра юридических лиц от 23.01.2025 года.</w:t>
      </w:r>
    </w:p>
    <w:p w:rsidR="00544089" w:rsidRPr="0099019E" w:rsidP="00A96D81">
      <w:pPr>
        <w:ind w:firstLine="708"/>
        <w:rPr>
          <w:sz w:val="24"/>
          <w:szCs w:val="24"/>
        </w:rPr>
      </w:pPr>
      <w:r w:rsidRPr="0099019E">
        <w:rPr>
          <w:sz w:val="24"/>
          <w:szCs w:val="24"/>
        </w:rPr>
        <w:t xml:space="preserve">Действия </w:t>
      </w:r>
      <w:r w:rsidR="00A96D81">
        <w:rPr>
          <w:sz w:val="24"/>
          <w:szCs w:val="24"/>
        </w:rPr>
        <w:t>Каневой</w:t>
      </w:r>
      <w:r w:rsidR="00A96D81">
        <w:rPr>
          <w:sz w:val="24"/>
          <w:szCs w:val="24"/>
        </w:rPr>
        <w:t xml:space="preserve"> </w:t>
      </w:r>
      <w:r w:rsidR="00D20552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мировой судья квалифицирует по ст.19.</w:t>
      </w:r>
      <w:r w:rsidR="00A96D81">
        <w:rPr>
          <w:sz w:val="24"/>
          <w:szCs w:val="24"/>
        </w:rPr>
        <w:t>6</w:t>
      </w:r>
      <w:r w:rsidRPr="0099019E">
        <w:rPr>
          <w:sz w:val="24"/>
          <w:szCs w:val="24"/>
        </w:rPr>
        <w:t xml:space="preserve"> КоАП РФ -</w:t>
      </w:r>
      <w:r w:rsidRPr="0099019E" w:rsidR="00D96E9D">
        <w:rPr>
          <w:sz w:val="24"/>
          <w:szCs w:val="24"/>
        </w:rPr>
        <w:t xml:space="preserve"> </w:t>
      </w:r>
      <w:r w:rsidR="00A96D81">
        <w:rPr>
          <w:bCs/>
          <w:sz w:val="24"/>
          <w:szCs w:val="24"/>
        </w:rPr>
        <w:t>н</w:t>
      </w:r>
      <w:r w:rsidRPr="00A96D81" w:rsidR="00A96D81">
        <w:rPr>
          <w:bCs/>
          <w:sz w:val="24"/>
          <w:szCs w:val="24"/>
        </w:rPr>
        <w:t>епринятие мер по устранению причин и условий, способствовавших совершению административного правонарушения</w:t>
      </w:r>
      <w:r w:rsidR="00A96D81">
        <w:rPr>
          <w:bCs/>
          <w:sz w:val="24"/>
          <w:szCs w:val="24"/>
        </w:rPr>
        <w:t>.</w:t>
      </w:r>
    </w:p>
    <w:p w:rsidR="00544089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обстоятельства смягчающие</w:t>
      </w:r>
      <w:r w:rsidR="00465734">
        <w:rPr>
          <w:sz w:val="24"/>
          <w:szCs w:val="24"/>
        </w:rPr>
        <w:t xml:space="preserve"> и отягчающие </w:t>
      </w:r>
      <w:r w:rsidRPr="0099019E">
        <w:rPr>
          <w:sz w:val="24"/>
          <w:szCs w:val="24"/>
        </w:rPr>
        <w:t xml:space="preserve">административную ответственность </w:t>
      </w:r>
    </w:p>
    <w:p w:rsidR="00BE4874" w:rsidRPr="0099019E" w:rsidP="00544089">
      <w:pPr>
        <w:ind w:firstLine="708"/>
        <w:jc w:val="both"/>
        <w:rPr>
          <w:sz w:val="24"/>
          <w:szCs w:val="24"/>
        </w:rPr>
      </w:pPr>
      <w:r w:rsidRPr="0099019E">
        <w:rPr>
          <w:sz w:val="24"/>
          <w:szCs w:val="24"/>
        </w:rPr>
        <w:t>Смягчающи</w:t>
      </w:r>
      <w:r w:rsidRPr="0099019E" w:rsidR="00AE3FB9">
        <w:rPr>
          <w:sz w:val="24"/>
          <w:szCs w:val="24"/>
        </w:rPr>
        <w:t>м административную ответственность обстоятельством является признание вины</w:t>
      </w:r>
      <w:r w:rsidRPr="0099019E">
        <w:rPr>
          <w:sz w:val="24"/>
          <w:szCs w:val="24"/>
        </w:rPr>
        <w:t>, отягчающих административную ответственность обстоятельств судом не установлено.</w:t>
      </w:r>
    </w:p>
    <w:p w:rsidR="00BE4874" w:rsidRPr="0099019E" w:rsidP="00BE4874">
      <w:pPr>
        <w:ind w:firstLine="708"/>
        <w:jc w:val="both"/>
        <w:rPr>
          <w:snapToGrid w:val="0"/>
          <w:sz w:val="24"/>
          <w:szCs w:val="24"/>
        </w:rPr>
      </w:pPr>
      <w:r w:rsidRPr="0099019E">
        <w:rPr>
          <w:sz w:val="24"/>
          <w:szCs w:val="24"/>
        </w:rPr>
        <w:t>Руководствуясь ст. ст. 23.1, 29.5, 29.6, 29.10 КоАП РФ, мировой судья</w:t>
      </w:r>
      <w:r w:rsidRPr="0099019E">
        <w:rPr>
          <w:snapToGrid w:val="0"/>
          <w:sz w:val="24"/>
          <w:szCs w:val="24"/>
        </w:rPr>
        <w:t>,</w:t>
      </w:r>
    </w:p>
    <w:p w:rsidR="00BE4874" w:rsidRPr="0099019E" w:rsidP="00BE4874">
      <w:pPr>
        <w:jc w:val="both"/>
        <w:rPr>
          <w:sz w:val="24"/>
          <w:szCs w:val="24"/>
        </w:rPr>
      </w:pPr>
    </w:p>
    <w:p w:rsidR="00BE4874" w:rsidRPr="0099019E" w:rsidP="00BE4874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>ПОСТАНОВИЛ:</w:t>
      </w:r>
    </w:p>
    <w:p w:rsidR="00BE4874" w:rsidRPr="0099019E" w:rsidP="00BE4874">
      <w:pPr>
        <w:jc w:val="center"/>
        <w:rPr>
          <w:sz w:val="24"/>
          <w:szCs w:val="24"/>
        </w:rPr>
      </w:pPr>
    </w:p>
    <w:p w:rsidR="00D96E9D" w:rsidRPr="0099019E" w:rsidP="00D96E9D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9019E">
        <w:rPr>
          <w:rFonts w:eastAsia="Times New Roman CYR"/>
          <w:color w:val="000000"/>
          <w:sz w:val="24"/>
          <w:szCs w:val="24"/>
        </w:rPr>
        <w:t xml:space="preserve">признать </w:t>
      </w:r>
      <w:r w:rsidRPr="0099019E">
        <w:rPr>
          <w:sz w:val="24"/>
          <w:szCs w:val="24"/>
        </w:rPr>
        <w:t xml:space="preserve">должностное лицо – </w:t>
      </w:r>
      <w:r w:rsidR="00292A92">
        <w:rPr>
          <w:sz w:val="24"/>
          <w:szCs w:val="24"/>
        </w:rPr>
        <w:t xml:space="preserve">директора МОО КРЦ «ЛОГОПЛЮС» Белоярского района Каневу </w:t>
      </w:r>
      <w:r w:rsidR="00D20552">
        <w:rPr>
          <w:sz w:val="24"/>
          <w:szCs w:val="24"/>
        </w:rPr>
        <w:t>*******************</w:t>
      </w:r>
      <w:r w:rsidR="00292A92">
        <w:rPr>
          <w:sz w:val="24"/>
          <w:szCs w:val="24"/>
        </w:rPr>
        <w:t xml:space="preserve"> </w:t>
      </w:r>
      <w:r w:rsidRPr="0099019E" w:rsidR="0013722A">
        <w:rPr>
          <w:rFonts w:eastAsia="Times New Roman CYR"/>
          <w:color w:val="000000"/>
          <w:sz w:val="24"/>
          <w:szCs w:val="24"/>
        </w:rPr>
        <w:t>виновной</w:t>
      </w:r>
      <w:r w:rsidRPr="0099019E">
        <w:rPr>
          <w:rFonts w:eastAsia="Times New Roman CYR"/>
          <w:color w:val="000000"/>
          <w:sz w:val="24"/>
          <w:szCs w:val="24"/>
        </w:rPr>
        <w:t xml:space="preserve"> в совершении административного правонарушения, предусмотренного ст.19.</w:t>
      </w:r>
      <w:r w:rsidR="00292A92">
        <w:rPr>
          <w:rFonts w:eastAsia="Times New Roman CYR"/>
          <w:color w:val="000000"/>
          <w:sz w:val="24"/>
          <w:szCs w:val="24"/>
        </w:rPr>
        <w:t>6</w:t>
      </w:r>
      <w:r w:rsidRPr="0099019E">
        <w:rPr>
          <w:rFonts w:eastAsia="Times New Roman CYR"/>
          <w:color w:val="000000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99019E" w:rsidR="0013722A">
        <w:rPr>
          <w:rFonts w:eastAsia="Times New Roman CYR"/>
          <w:color w:val="000000"/>
          <w:sz w:val="24"/>
          <w:szCs w:val="24"/>
        </w:rPr>
        <w:t>ей</w:t>
      </w:r>
      <w:r w:rsidRPr="0099019E">
        <w:rPr>
          <w:rFonts w:eastAsia="Times New Roman CYR"/>
          <w:color w:val="000000"/>
          <w:sz w:val="24"/>
          <w:szCs w:val="24"/>
        </w:rPr>
        <w:t xml:space="preserve"> наказание в виде административного штрафа в размере </w:t>
      </w:r>
      <w:r w:rsidR="00292A92">
        <w:rPr>
          <w:rFonts w:eastAsia="Times New Roman CYR"/>
          <w:color w:val="000000"/>
          <w:sz w:val="24"/>
          <w:szCs w:val="24"/>
        </w:rPr>
        <w:t>4</w:t>
      </w:r>
      <w:r w:rsidRPr="0099019E">
        <w:rPr>
          <w:rFonts w:eastAsia="Times New Roman CYR"/>
          <w:color w:val="000000"/>
          <w:sz w:val="24"/>
          <w:szCs w:val="24"/>
        </w:rPr>
        <w:t> 000</w:t>
      </w:r>
      <w:r w:rsidRPr="0099019E">
        <w:rPr>
          <w:sz w:val="24"/>
          <w:szCs w:val="24"/>
        </w:rPr>
        <w:t xml:space="preserve"> </w:t>
      </w:r>
      <w:r w:rsidRPr="0099019E">
        <w:rPr>
          <w:rFonts w:eastAsia="Times New Roman CYR"/>
          <w:color w:val="000000"/>
          <w:sz w:val="24"/>
          <w:szCs w:val="24"/>
        </w:rPr>
        <w:t xml:space="preserve">рублей. </w:t>
      </w:r>
    </w:p>
    <w:p w:rsidR="00D96E9D" w:rsidRPr="0099019E" w:rsidP="00D96E9D">
      <w:pPr>
        <w:ind w:firstLine="709"/>
        <w:jc w:val="both"/>
        <w:rPr>
          <w:rFonts w:eastAsia="Times New Roman CYR"/>
          <w:sz w:val="24"/>
          <w:szCs w:val="24"/>
        </w:rPr>
      </w:pPr>
      <w:r w:rsidRPr="0099019E">
        <w:rPr>
          <w:rFonts w:eastAsia="Times New Roman CYR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D96E9D" w:rsidRPr="0099019E" w:rsidP="00D96E9D">
      <w:pPr>
        <w:ind w:firstLine="709"/>
        <w:jc w:val="both"/>
        <w:rPr>
          <w:color w:val="000000"/>
          <w:sz w:val="24"/>
          <w:szCs w:val="24"/>
        </w:rPr>
      </w:pPr>
      <w:r w:rsidRPr="0099019E">
        <w:rPr>
          <w:rFonts w:eastAsia="Times New Roman CYR"/>
          <w:color w:val="000000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9019E">
        <w:rPr>
          <w:rFonts w:eastAsia="Times New Roman CYR"/>
          <w:b/>
          <w:color w:val="000000"/>
          <w:sz w:val="24"/>
          <w:szCs w:val="24"/>
        </w:rPr>
        <w:t xml:space="preserve"> </w:t>
      </w:r>
      <w:hyperlink r:id="rId4" w:history="1">
        <w:r w:rsidRPr="00292A92">
          <w:rPr>
            <w:rStyle w:val="Hyperlink"/>
            <w:color w:val="000000"/>
            <w:sz w:val="24"/>
            <w:szCs w:val="24"/>
            <w:u w:val="none"/>
          </w:rPr>
          <w:t>федеральным законодательством</w:t>
        </w:r>
      </w:hyperlink>
      <w:r w:rsidRPr="003F6A72">
        <w:rPr>
          <w:rFonts w:eastAsia="Times New Roman CYR"/>
          <w:color w:val="000000"/>
          <w:sz w:val="24"/>
          <w:szCs w:val="24"/>
        </w:rPr>
        <w:t>.</w:t>
      </w:r>
    </w:p>
    <w:p w:rsidR="00D96E9D" w:rsidRPr="0099019E" w:rsidP="00D96E9D">
      <w:pPr>
        <w:ind w:right="26" w:firstLine="720"/>
        <w:jc w:val="both"/>
        <w:rPr>
          <w:sz w:val="24"/>
          <w:szCs w:val="24"/>
        </w:rPr>
      </w:pPr>
      <w:r w:rsidRPr="0099019E">
        <w:rPr>
          <w:sz w:val="24"/>
          <w:szCs w:val="24"/>
        </w:rPr>
        <w:t xml:space="preserve">Административный штраф подлежит уплате по следующим реквизитам: </w:t>
      </w:r>
    </w:p>
    <w:p w:rsidR="00D96E9D" w:rsidRPr="0099019E" w:rsidP="00D96E9D">
      <w:pPr>
        <w:tabs>
          <w:tab w:val="left" w:pos="9180"/>
        </w:tabs>
        <w:ind w:right="-5" w:firstLine="720"/>
        <w:jc w:val="both"/>
        <w:rPr>
          <w:bCs/>
          <w:sz w:val="24"/>
          <w:szCs w:val="24"/>
        </w:rPr>
      </w:pPr>
      <w:r w:rsidRPr="0099019E">
        <w:rPr>
          <w:bCs/>
          <w:sz w:val="24"/>
          <w:szCs w:val="24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л/сч. 04872</w:t>
      </w:r>
      <w:r w:rsidRPr="0099019E">
        <w:rPr>
          <w:bCs/>
          <w:sz w:val="24"/>
          <w:szCs w:val="24"/>
          <w:lang w:val="en-US"/>
        </w:rPr>
        <w:t>D</w:t>
      </w:r>
      <w:r w:rsidRPr="0099019E">
        <w:rPr>
          <w:bCs/>
          <w:sz w:val="24"/>
          <w:szCs w:val="24"/>
        </w:rPr>
        <w:t xml:space="preserve">08080) ИНН 8601073664, КПП 860101001, ОКТМО 71811000, Счет № 40102810245370000007 Банк: РКЦ Ханты-Мансийск//УФК по Ханты-Мансийскому автономному округу-Югре г. Ханты-Мансийск БИК 007162163, номер счета получателя: 03100643000000018700, КБК </w:t>
      </w:r>
      <w:r w:rsidRPr="0099019E" w:rsidR="004A0695">
        <w:rPr>
          <w:bCs/>
          <w:sz w:val="24"/>
          <w:szCs w:val="24"/>
        </w:rPr>
        <w:t>72011601193010005140</w:t>
      </w:r>
      <w:r w:rsidRPr="0099019E">
        <w:rPr>
          <w:bCs/>
          <w:sz w:val="24"/>
          <w:szCs w:val="24"/>
        </w:rPr>
        <w:t xml:space="preserve">, </w:t>
      </w:r>
    </w:p>
    <w:p w:rsidR="00D96E9D" w:rsidRPr="0099019E" w:rsidP="00D96E9D">
      <w:pPr>
        <w:tabs>
          <w:tab w:val="left" w:pos="9180"/>
        </w:tabs>
        <w:ind w:right="-5" w:firstLine="720"/>
        <w:jc w:val="both"/>
        <w:rPr>
          <w:b/>
          <w:bCs/>
          <w:sz w:val="24"/>
          <w:szCs w:val="24"/>
        </w:rPr>
      </w:pPr>
      <w:r w:rsidRPr="0099019E">
        <w:rPr>
          <w:b/>
          <w:bCs/>
          <w:sz w:val="24"/>
          <w:szCs w:val="24"/>
        </w:rPr>
        <w:t xml:space="preserve">УИН </w:t>
      </w:r>
      <w:r w:rsidR="00292A92">
        <w:rPr>
          <w:b/>
          <w:bCs/>
          <w:sz w:val="24"/>
          <w:szCs w:val="24"/>
        </w:rPr>
        <w:t>0412365400305000872519143</w:t>
      </w:r>
    </w:p>
    <w:p w:rsidR="003F6A72" w:rsidP="003F6A72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  <w:r w:rsidRPr="0099019E">
        <w:rPr>
          <w:rFonts w:eastAsia="Times New Roman CYR"/>
          <w:color w:val="000000"/>
          <w:sz w:val="24"/>
          <w:szCs w:val="24"/>
        </w:rPr>
        <w:t xml:space="preserve">Постановление может быть обжаловано в Белоярский городской суд непосредственно, либо через мирового судью, в течение 10 </w:t>
      </w:r>
      <w:r>
        <w:rPr>
          <w:rFonts w:eastAsia="Times New Roman CYR"/>
          <w:color w:val="000000"/>
          <w:sz w:val="24"/>
          <w:szCs w:val="24"/>
        </w:rPr>
        <w:t>дней</w:t>
      </w:r>
      <w:r w:rsidRPr="0099019E">
        <w:rPr>
          <w:rFonts w:eastAsia="Times New Roman CYR"/>
          <w:color w:val="000000"/>
          <w:sz w:val="24"/>
          <w:szCs w:val="24"/>
        </w:rPr>
        <w:t xml:space="preserve"> со дня получения копии постановления.</w:t>
      </w:r>
    </w:p>
    <w:p w:rsidR="00292A92" w:rsidP="003F6A72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</w:p>
    <w:p w:rsidR="00292A92" w:rsidP="003F6A72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</w:p>
    <w:p w:rsidR="00292A92" w:rsidRPr="0099019E" w:rsidP="003F6A72">
      <w:pPr>
        <w:ind w:firstLine="709"/>
        <w:jc w:val="both"/>
        <w:rPr>
          <w:rFonts w:eastAsia="Times New Roman CYR"/>
          <w:color w:val="000000"/>
          <w:sz w:val="24"/>
          <w:szCs w:val="24"/>
        </w:rPr>
      </w:pPr>
    </w:p>
    <w:p w:rsidR="0013722A" w:rsidRPr="0099019E" w:rsidP="0099019E">
      <w:pPr>
        <w:jc w:val="center"/>
        <w:rPr>
          <w:sz w:val="24"/>
          <w:szCs w:val="24"/>
        </w:rPr>
      </w:pPr>
      <w:r w:rsidRPr="0099019E">
        <w:rPr>
          <w:sz w:val="24"/>
          <w:szCs w:val="24"/>
        </w:rPr>
        <w:t>Мировой судья</w:t>
      </w:r>
      <w:r w:rsidRPr="0099019E">
        <w:rPr>
          <w:sz w:val="24"/>
          <w:szCs w:val="24"/>
        </w:rPr>
        <w:tab/>
      </w:r>
      <w:r w:rsidRPr="0099019E">
        <w:rPr>
          <w:sz w:val="24"/>
          <w:szCs w:val="24"/>
        </w:rPr>
        <w:tab/>
      </w:r>
      <w:r w:rsidRPr="0099019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</w:t>
      </w:r>
      <w:r w:rsidRPr="0099019E">
        <w:rPr>
          <w:sz w:val="24"/>
          <w:szCs w:val="24"/>
        </w:rPr>
        <w:t xml:space="preserve">            </w:t>
      </w:r>
      <w:r w:rsidRPr="0099019E">
        <w:rPr>
          <w:sz w:val="24"/>
          <w:szCs w:val="24"/>
        </w:rPr>
        <w:tab/>
      </w:r>
      <w:r w:rsidRPr="0099019E" w:rsidR="00785266">
        <w:rPr>
          <w:sz w:val="24"/>
          <w:szCs w:val="24"/>
        </w:rPr>
        <w:t xml:space="preserve">            </w:t>
      </w:r>
      <w:r w:rsidRPr="0099019E">
        <w:rPr>
          <w:sz w:val="24"/>
          <w:szCs w:val="24"/>
        </w:rPr>
        <w:t xml:space="preserve">                    </w:t>
      </w:r>
      <w:r w:rsidRPr="0099019E">
        <w:rPr>
          <w:sz w:val="24"/>
          <w:szCs w:val="24"/>
        </w:rPr>
        <w:tab/>
        <w:t xml:space="preserve">   </w:t>
      </w:r>
      <w:r w:rsidR="00D20552">
        <w:rPr>
          <w:sz w:val="24"/>
          <w:szCs w:val="24"/>
        </w:rPr>
        <w:t>***</w:t>
      </w:r>
      <w:r w:rsidRPr="0099019E">
        <w:rPr>
          <w:sz w:val="24"/>
          <w:szCs w:val="24"/>
        </w:rPr>
        <w:t xml:space="preserve"> </w:t>
      </w:r>
      <w:r w:rsidRPr="0099019E">
        <w:rPr>
          <w:sz w:val="24"/>
          <w:szCs w:val="24"/>
        </w:rPr>
        <w:t>Сварцев</w:t>
      </w:r>
    </w:p>
    <w:p w:rsidR="00BE4874" w:rsidRPr="00BE4874" w:rsidP="00D96E9D">
      <w:pPr>
        <w:ind w:right="-5" w:firstLine="720"/>
        <w:jc w:val="both"/>
        <w:rPr>
          <w:bCs/>
          <w:sz w:val="28"/>
          <w:szCs w:val="28"/>
        </w:rPr>
      </w:pPr>
    </w:p>
    <w:sectPr w:rsidSect="00292A92">
      <w:pgSz w:w="11906" w:h="16838" w:code="9"/>
      <w:pgMar w:top="425" w:right="42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D6"/>
    <w:rsid w:val="000A2285"/>
    <w:rsid w:val="00125F4F"/>
    <w:rsid w:val="0013722A"/>
    <w:rsid w:val="001C7CBA"/>
    <w:rsid w:val="001E2646"/>
    <w:rsid w:val="0023511C"/>
    <w:rsid w:val="00292A92"/>
    <w:rsid w:val="003F6A72"/>
    <w:rsid w:val="00465734"/>
    <w:rsid w:val="004A0695"/>
    <w:rsid w:val="00544089"/>
    <w:rsid w:val="00556CF1"/>
    <w:rsid w:val="00625ADE"/>
    <w:rsid w:val="0066108F"/>
    <w:rsid w:val="007514DC"/>
    <w:rsid w:val="00775971"/>
    <w:rsid w:val="00785266"/>
    <w:rsid w:val="007E0521"/>
    <w:rsid w:val="0094093F"/>
    <w:rsid w:val="009642BE"/>
    <w:rsid w:val="0099019E"/>
    <w:rsid w:val="009E12E9"/>
    <w:rsid w:val="00A50AD6"/>
    <w:rsid w:val="00A96D81"/>
    <w:rsid w:val="00AE3FB9"/>
    <w:rsid w:val="00BC147C"/>
    <w:rsid w:val="00BE4874"/>
    <w:rsid w:val="00C37157"/>
    <w:rsid w:val="00CB27AA"/>
    <w:rsid w:val="00D01ECF"/>
    <w:rsid w:val="00D20552"/>
    <w:rsid w:val="00D96E9D"/>
    <w:rsid w:val="00DD2926"/>
    <w:rsid w:val="00DF178B"/>
    <w:rsid w:val="00E64C64"/>
    <w:rsid w:val="00ED69FA"/>
    <w:rsid w:val="00F64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8104E3-CAD5-40E4-A96E-40069E7F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E4874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E4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BE4874"/>
    <w:pPr>
      <w:jc w:val="center"/>
    </w:pPr>
    <w:rPr>
      <w:b/>
      <w:sz w:val="32"/>
      <w:szCs w:val="32"/>
    </w:rPr>
  </w:style>
  <w:style w:type="character" w:customStyle="1" w:styleId="a">
    <w:name w:val="Название Знак"/>
    <w:basedOn w:val="DefaultParagraphFont"/>
    <w:link w:val="Title"/>
    <w:rsid w:val="00BE48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">
    <w:name w:val="Body Text"/>
    <w:basedOn w:val="Normal"/>
    <w:link w:val="a0"/>
    <w:semiHidden/>
    <w:unhideWhenUsed/>
    <w:rsid w:val="00BE487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BE48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semiHidden/>
    <w:unhideWhenUsed/>
    <w:rsid w:val="00BE4874"/>
    <w:pPr>
      <w:ind w:left="-142" w:right="-766" w:firstLine="578"/>
      <w:jc w:val="both"/>
    </w:pPr>
    <w:rPr>
      <w:sz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4408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44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D96E9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3511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511C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96D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